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6A465" w14:textId="77777777" w:rsidR="00AE06D9" w:rsidRPr="00232A36" w:rsidRDefault="00AE06D9" w:rsidP="00AE06D9">
      <w:pPr>
        <w:jc w:val="center"/>
        <w:rPr>
          <w:b/>
          <w:sz w:val="28"/>
          <w:szCs w:val="28"/>
        </w:rPr>
      </w:pPr>
      <w:r w:rsidRPr="00232A36">
        <w:rPr>
          <w:b/>
          <w:sz w:val="28"/>
          <w:szCs w:val="28"/>
        </w:rPr>
        <w:t>COMMENTAIRES</w:t>
      </w:r>
    </w:p>
    <w:p w14:paraId="66DD758E" w14:textId="77777777" w:rsidR="00AE06D9" w:rsidRDefault="00AE06D9"/>
    <w:p w14:paraId="24FF9701" w14:textId="77777777" w:rsidR="00E07F3E" w:rsidRDefault="00E07F3E"/>
    <w:p w14:paraId="58F3B1A2" w14:textId="05E33321" w:rsidR="005B614D" w:rsidRDefault="00232A36">
      <w:pPr>
        <w:rPr>
          <w:b/>
          <w:u w:val="single"/>
        </w:rPr>
      </w:pPr>
      <w:r>
        <w:rPr>
          <w:b/>
          <w:u w:val="single"/>
        </w:rPr>
        <w:t>CAS CLINIQUE</w:t>
      </w:r>
      <w:r w:rsidR="00AE06D9" w:rsidRPr="00AE06D9">
        <w:rPr>
          <w:b/>
          <w:u w:val="single"/>
        </w:rPr>
        <w:t xml:space="preserve"> N° 1 : </w:t>
      </w:r>
    </w:p>
    <w:p w14:paraId="17F28705" w14:textId="45FDD26A" w:rsidR="00AE06D9" w:rsidRDefault="00AE06D9" w:rsidP="006B312C">
      <w:pPr>
        <w:spacing w:line="360" w:lineRule="auto"/>
      </w:pPr>
      <w:r>
        <w:t xml:space="preserve">Le niveau sensitif est le dermatome le plus caudal </w:t>
      </w:r>
      <w:r w:rsidRPr="00E85E17">
        <w:rPr>
          <w:b/>
        </w:rPr>
        <w:t>normalement innervé</w:t>
      </w:r>
      <w:r>
        <w:t xml:space="preserve"> (</w:t>
      </w:r>
      <w:r w:rsidRPr="00E85E17">
        <w:rPr>
          <w:b/>
        </w:rPr>
        <w:t>sensibilité cotée à 2</w:t>
      </w:r>
      <w:r>
        <w:t>) pour le toucher léger</w:t>
      </w:r>
      <w:r w:rsidRPr="00AE06D9">
        <w:rPr>
          <w:b/>
          <w:u w:val="single"/>
        </w:rPr>
        <w:t xml:space="preserve"> et</w:t>
      </w:r>
      <w:r>
        <w:t xml:space="preserve"> la piqûre</w:t>
      </w:r>
      <w:r w:rsidR="00E06F44">
        <w:t>. Le niveau sensitif peut être différent d’un coté et de l’autre du corps</w:t>
      </w:r>
    </w:p>
    <w:p w14:paraId="3892242D" w14:textId="372AA3E0" w:rsidR="00E85E17" w:rsidRDefault="00E85E17" w:rsidP="00E85E17">
      <w:pPr>
        <w:spacing w:line="360" w:lineRule="auto"/>
      </w:pPr>
      <w:r>
        <w:t xml:space="preserve">Le niveau moteur est le muscle-clé le plus caudal coté </w:t>
      </w:r>
      <w:r w:rsidRPr="00E85E17">
        <w:rPr>
          <w:b/>
        </w:rPr>
        <w:t>au moins à 3</w:t>
      </w:r>
      <w:r>
        <w:t xml:space="preserve"> </w:t>
      </w:r>
      <w:r w:rsidRPr="00E85E17">
        <w:rPr>
          <w:b/>
        </w:rPr>
        <w:t>(≥ 3</w:t>
      </w:r>
      <w:r>
        <w:t>) à condition que tous les muscles-clés sus-jacents soient cotés à 5</w:t>
      </w:r>
      <w:r w:rsidR="00E06F44">
        <w:t>. Le niveau moteur peut être différent d’un coté et de l’autre du corps</w:t>
      </w:r>
    </w:p>
    <w:p w14:paraId="390CBBEC" w14:textId="3EA11532" w:rsidR="00E85E17" w:rsidRPr="00E06F44" w:rsidRDefault="00E85E17" w:rsidP="006B312C">
      <w:pPr>
        <w:spacing w:line="360" w:lineRule="auto"/>
      </w:pPr>
      <w:r>
        <w:t xml:space="preserve">Le niveau neurologique est le métamère le plus caudal avec une </w:t>
      </w:r>
      <w:r w:rsidRPr="00E85E17">
        <w:rPr>
          <w:b/>
        </w:rPr>
        <w:t>motricité normale</w:t>
      </w:r>
      <w:r>
        <w:t xml:space="preserve">      (</w:t>
      </w:r>
      <w:r w:rsidRPr="00E85E17">
        <w:rPr>
          <w:b/>
        </w:rPr>
        <w:t>≥ 3</w:t>
      </w:r>
      <w:r>
        <w:t xml:space="preserve">) et une </w:t>
      </w:r>
      <w:r w:rsidRPr="00E85E17">
        <w:rPr>
          <w:b/>
        </w:rPr>
        <w:t>sensibilité normale</w:t>
      </w:r>
      <w:r>
        <w:t xml:space="preserve"> (</w:t>
      </w:r>
      <w:r w:rsidRPr="00E85E17">
        <w:rPr>
          <w:b/>
        </w:rPr>
        <w:t>2</w:t>
      </w:r>
      <w:r>
        <w:t xml:space="preserve">) au toucher léger et à la piqûre </w:t>
      </w:r>
      <w:r w:rsidRPr="00E85E17">
        <w:rPr>
          <w:b/>
        </w:rPr>
        <w:t>des 2 côtés du corps</w:t>
      </w:r>
      <w:r w:rsidR="00E06F44">
        <w:t xml:space="preserve">. Le niveau neurologique est un </w:t>
      </w:r>
      <w:r w:rsidR="00E06F44" w:rsidRPr="00CF086A">
        <w:rPr>
          <w:b/>
        </w:rPr>
        <w:t>niveau unique</w:t>
      </w:r>
    </w:p>
    <w:p w14:paraId="4E328543" w14:textId="77777777" w:rsidR="00AE06D9" w:rsidRDefault="00AE06D9" w:rsidP="006B312C">
      <w:pPr>
        <w:spacing w:line="360" w:lineRule="auto"/>
      </w:pPr>
    </w:p>
    <w:p w14:paraId="032F28E5" w14:textId="08D8A693" w:rsidR="00AE06D9" w:rsidRDefault="00232A36">
      <w:pPr>
        <w:rPr>
          <w:b/>
          <w:u w:val="single"/>
        </w:rPr>
      </w:pPr>
      <w:r>
        <w:rPr>
          <w:b/>
          <w:u w:val="single"/>
        </w:rPr>
        <w:t>CAS CLINIQUE</w:t>
      </w:r>
      <w:r w:rsidR="00AE06D9" w:rsidRPr="00AE06D9">
        <w:rPr>
          <w:b/>
          <w:u w:val="single"/>
        </w:rPr>
        <w:t xml:space="preserve"> N° 2 :</w:t>
      </w:r>
    </w:p>
    <w:p w14:paraId="2DD9F2D5" w14:textId="77777777" w:rsidR="000E2B97" w:rsidRDefault="000E2B97" w:rsidP="000E2B97">
      <w:r>
        <w:t>Mêmes commentaires que précédemment</w:t>
      </w:r>
    </w:p>
    <w:p w14:paraId="0FB3F84F" w14:textId="77777777" w:rsidR="00B64E4B" w:rsidRDefault="00B64E4B" w:rsidP="006B312C">
      <w:pPr>
        <w:spacing w:line="360" w:lineRule="auto"/>
      </w:pPr>
    </w:p>
    <w:p w14:paraId="0649A4CD" w14:textId="37E6DF9A" w:rsidR="00B64E4B" w:rsidRDefault="00232A36">
      <w:pPr>
        <w:rPr>
          <w:b/>
          <w:u w:val="single"/>
        </w:rPr>
      </w:pPr>
      <w:r>
        <w:rPr>
          <w:b/>
          <w:u w:val="single"/>
        </w:rPr>
        <w:t>CAS CLINIQUE</w:t>
      </w:r>
      <w:r w:rsidR="00B64E4B" w:rsidRPr="00B64E4B">
        <w:rPr>
          <w:b/>
          <w:u w:val="single"/>
        </w:rPr>
        <w:t xml:space="preserve"> N° 3 :</w:t>
      </w:r>
    </w:p>
    <w:p w14:paraId="36D68594" w14:textId="25AB0268" w:rsidR="00B64E4B" w:rsidRDefault="00B64E4B">
      <w:r>
        <w:t>Mêmes commentaires que précédemment</w:t>
      </w:r>
    </w:p>
    <w:p w14:paraId="40E799FD" w14:textId="77777777" w:rsidR="00E07F3E" w:rsidRDefault="00E07F3E"/>
    <w:p w14:paraId="100B469F" w14:textId="75166B57" w:rsidR="00E07F3E" w:rsidRPr="00E07F3E" w:rsidRDefault="00232A36">
      <w:pPr>
        <w:rPr>
          <w:b/>
          <w:u w:val="single"/>
        </w:rPr>
      </w:pPr>
      <w:r>
        <w:rPr>
          <w:b/>
          <w:u w:val="single"/>
        </w:rPr>
        <w:t>CAS CLINIQUE</w:t>
      </w:r>
      <w:r w:rsidR="00E07F3E" w:rsidRPr="00E07F3E">
        <w:rPr>
          <w:b/>
          <w:u w:val="single"/>
        </w:rPr>
        <w:t xml:space="preserve"> N° 4 :</w:t>
      </w:r>
    </w:p>
    <w:p w14:paraId="7C17D714" w14:textId="77777777" w:rsidR="00D8445E" w:rsidRDefault="00D8445E" w:rsidP="00D8445E">
      <w:r>
        <w:t>Mêmes commentaires que précédemment</w:t>
      </w:r>
    </w:p>
    <w:p w14:paraId="0427D90E" w14:textId="77777777" w:rsidR="00551213" w:rsidRDefault="00551213"/>
    <w:p w14:paraId="07BEA0BE" w14:textId="5C688898" w:rsidR="00551213" w:rsidRDefault="00232A36">
      <w:pPr>
        <w:rPr>
          <w:b/>
          <w:u w:val="single"/>
        </w:rPr>
      </w:pPr>
      <w:r>
        <w:rPr>
          <w:b/>
          <w:u w:val="single"/>
        </w:rPr>
        <w:t>CAS CLINIQUE</w:t>
      </w:r>
      <w:r w:rsidR="00551213" w:rsidRPr="00551213">
        <w:rPr>
          <w:b/>
          <w:u w:val="single"/>
        </w:rPr>
        <w:t xml:space="preserve"> N° 5 :</w:t>
      </w:r>
    </w:p>
    <w:p w14:paraId="3087712F" w14:textId="6CF2D802" w:rsidR="00551213" w:rsidRPr="00D120E5" w:rsidRDefault="00551213" w:rsidP="006B312C">
      <w:pPr>
        <w:spacing w:line="360" w:lineRule="auto"/>
      </w:pPr>
      <w:r>
        <w:t xml:space="preserve">Dans les </w:t>
      </w:r>
      <w:r w:rsidR="00F736A1">
        <w:t>zones où il n’y a pas de muscle-clé testable</w:t>
      </w:r>
      <w:r w:rsidR="004E10E4">
        <w:t xml:space="preserve"> (i.e. C1 à C4, T2 à L1</w:t>
      </w:r>
      <w:r w:rsidR="00F736A1">
        <w:t xml:space="preserve">, </w:t>
      </w:r>
      <w:r w:rsidR="004E10E4">
        <w:t xml:space="preserve">S2 à S5) </w:t>
      </w:r>
      <w:r w:rsidR="00F736A1">
        <w:t xml:space="preserve">le niveau moteur est </w:t>
      </w:r>
      <w:r w:rsidR="00F736A1" w:rsidRPr="00CF0ACA">
        <w:rPr>
          <w:b/>
        </w:rPr>
        <w:t>présumé</w:t>
      </w:r>
      <w:r w:rsidR="00F736A1">
        <w:t xml:space="preserve"> être </w:t>
      </w:r>
      <w:r w:rsidR="00F736A1" w:rsidRPr="00CF0ACA">
        <w:rPr>
          <w:b/>
        </w:rPr>
        <w:t>identique au niveau sensitif</w:t>
      </w:r>
      <w:r w:rsidR="00D120E5">
        <w:rPr>
          <w:b/>
        </w:rPr>
        <w:t xml:space="preserve"> </w:t>
      </w:r>
    </w:p>
    <w:p w14:paraId="7FF9D79A" w14:textId="77777777" w:rsidR="00BB33E0" w:rsidRDefault="00BB33E0"/>
    <w:p w14:paraId="5928ABF5" w14:textId="77777777" w:rsidR="00CF0ACA" w:rsidRDefault="00CF0ACA"/>
    <w:p w14:paraId="0859B072" w14:textId="77777777" w:rsidR="00CF0ACA" w:rsidRDefault="00CF0ACA"/>
    <w:p w14:paraId="2ED1373E" w14:textId="08D0173D" w:rsidR="00BB33E0" w:rsidRDefault="00232A36">
      <w:pPr>
        <w:rPr>
          <w:b/>
          <w:u w:val="single"/>
        </w:rPr>
      </w:pPr>
      <w:r>
        <w:rPr>
          <w:b/>
          <w:u w:val="single"/>
        </w:rPr>
        <w:t>CAS CLINIQUE</w:t>
      </w:r>
      <w:r w:rsidR="00BB33E0" w:rsidRPr="00BB33E0">
        <w:rPr>
          <w:b/>
          <w:u w:val="single"/>
        </w:rPr>
        <w:t xml:space="preserve"> N° 6 :</w:t>
      </w:r>
    </w:p>
    <w:p w14:paraId="1BEED90F" w14:textId="5DC113BC" w:rsidR="006B312C" w:rsidRDefault="006B312C" w:rsidP="006B312C">
      <w:pPr>
        <w:spacing w:line="360" w:lineRule="auto"/>
      </w:pPr>
      <w:r>
        <w:t xml:space="preserve">Tous les muscles au dessus de T6 ne </w:t>
      </w:r>
      <w:r w:rsidR="00D120E5">
        <w:t xml:space="preserve">sont pas cotés à 5. </w:t>
      </w:r>
      <w:r>
        <w:t>Le niveau moteur est assimilé au niveau sensitif seulement si la règle « </w:t>
      </w:r>
      <w:r w:rsidR="00136981" w:rsidRPr="00D120E5">
        <w:rPr>
          <w:b/>
          <w:i/>
        </w:rPr>
        <w:t>à condition que</w:t>
      </w:r>
      <w:r w:rsidR="00136981" w:rsidRPr="00D120E5">
        <w:rPr>
          <w:b/>
        </w:rPr>
        <w:t xml:space="preserve"> </w:t>
      </w:r>
      <w:r w:rsidRPr="00D120E5">
        <w:rPr>
          <w:b/>
          <w:i/>
        </w:rPr>
        <w:t xml:space="preserve">tous </w:t>
      </w:r>
      <w:r w:rsidR="00136981" w:rsidRPr="00D120E5">
        <w:rPr>
          <w:b/>
          <w:i/>
        </w:rPr>
        <w:t>les muscles-clés sus-jacents soien</w:t>
      </w:r>
      <w:r w:rsidRPr="00D120E5">
        <w:rPr>
          <w:b/>
          <w:i/>
        </w:rPr>
        <w:t>t cotés à 5 </w:t>
      </w:r>
      <w:r>
        <w:t>»</w:t>
      </w:r>
      <w:r w:rsidR="00136981">
        <w:t xml:space="preserve"> est remplie</w:t>
      </w:r>
    </w:p>
    <w:p w14:paraId="2EF2B975" w14:textId="77777777" w:rsidR="002455D2" w:rsidRDefault="002455D2" w:rsidP="006B312C">
      <w:pPr>
        <w:spacing w:line="360" w:lineRule="auto"/>
      </w:pPr>
    </w:p>
    <w:p w14:paraId="3F172D3D" w14:textId="77777777" w:rsidR="00F120E3" w:rsidRDefault="002455D2" w:rsidP="00F120E3">
      <w:pPr>
        <w:tabs>
          <w:tab w:val="num" w:pos="720"/>
        </w:tabs>
        <w:spacing w:line="360" w:lineRule="auto"/>
        <w:rPr>
          <w:b/>
          <w:u w:val="single"/>
        </w:rPr>
      </w:pPr>
      <w:r w:rsidRPr="002455D2">
        <w:rPr>
          <w:b/>
          <w:u w:val="single"/>
        </w:rPr>
        <w:t>CAS CLINIQUE N° 7 </w:t>
      </w:r>
    </w:p>
    <w:p w14:paraId="06A30328" w14:textId="267C68C9" w:rsidR="00AD41CF" w:rsidRDefault="00AD41CF" w:rsidP="00F120E3">
      <w:pPr>
        <w:tabs>
          <w:tab w:val="num" w:pos="720"/>
        </w:tabs>
        <w:spacing w:line="360" w:lineRule="auto"/>
      </w:pPr>
      <w:r w:rsidRPr="00F120E3">
        <w:t>Les fléchisseurs de hanche sont cotés à 3</w:t>
      </w:r>
      <w:r w:rsidR="00F120E3">
        <w:t xml:space="preserve">. </w:t>
      </w:r>
      <w:r w:rsidRPr="00F120E3">
        <w:t>Mais la fonction motrice du segment sus-ja</w:t>
      </w:r>
      <w:r w:rsidR="00F120E3">
        <w:t xml:space="preserve">cent (L1) n’est pas normale puisque le niveau sensitif est T12. </w:t>
      </w:r>
    </w:p>
    <w:p w14:paraId="71C276FD" w14:textId="77777777" w:rsidR="0036646A" w:rsidRDefault="0036646A" w:rsidP="00F120E3">
      <w:pPr>
        <w:tabs>
          <w:tab w:val="num" w:pos="720"/>
        </w:tabs>
        <w:spacing w:line="360" w:lineRule="auto"/>
      </w:pPr>
    </w:p>
    <w:p w14:paraId="0887A089" w14:textId="77777777" w:rsidR="0036646A" w:rsidRPr="0036646A" w:rsidRDefault="0036646A" w:rsidP="0036646A">
      <w:pPr>
        <w:tabs>
          <w:tab w:val="num" w:pos="720"/>
        </w:tabs>
        <w:spacing w:line="360" w:lineRule="auto"/>
        <w:rPr>
          <w:b/>
          <w:u w:val="single"/>
        </w:rPr>
      </w:pPr>
      <w:r w:rsidRPr="0036646A">
        <w:rPr>
          <w:b/>
          <w:u w:val="single"/>
        </w:rPr>
        <w:t>CAS CLINIQUE N° 8 :</w:t>
      </w:r>
    </w:p>
    <w:p w14:paraId="51777A62" w14:textId="025C1041" w:rsidR="00AD41CF" w:rsidRDefault="00AD41CF" w:rsidP="0036646A">
      <w:pPr>
        <w:tabs>
          <w:tab w:val="num" w:pos="720"/>
        </w:tabs>
        <w:spacing w:line="360" w:lineRule="auto"/>
      </w:pPr>
      <w:r w:rsidRPr="0036646A">
        <w:t>La règle qui assimile le niveau moteur au niveau sensitif s’applique lorsqu’il n’y a pas de muscle-clé à</w:t>
      </w:r>
      <w:r w:rsidR="0036646A">
        <w:t xml:space="preserve"> tester. </w:t>
      </w:r>
      <w:r w:rsidRPr="0036646A">
        <w:t>Lorsqu’il y a un muscle-clé testable cliniquement (ici L2), le niveau moteur ne peut être assimilé au niveau sensitif</w:t>
      </w:r>
    </w:p>
    <w:p w14:paraId="2033AF2C" w14:textId="77777777" w:rsidR="006A3BA0" w:rsidRDefault="006A3BA0" w:rsidP="0036646A">
      <w:pPr>
        <w:tabs>
          <w:tab w:val="num" w:pos="720"/>
        </w:tabs>
        <w:spacing w:line="360" w:lineRule="auto"/>
      </w:pPr>
    </w:p>
    <w:p w14:paraId="386E8CD8" w14:textId="77777777" w:rsidR="006A3BA0" w:rsidRDefault="006A3BA0" w:rsidP="006A3BA0">
      <w:pPr>
        <w:tabs>
          <w:tab w:val="num" w:pos="720"/>
        </w:tabs>
        <w:spacing w:line="360" w:lineRule="auto"/>
        <w:rPr>
          <w:b/>
          <w:u w:val="single"/>
        </w:rPr>
      </w:pPr>
      <w:r w:rsidRPr="006A3BA0">
        <w:rPr>
          <w:b/>
          <w:u w:val="single"/>
        </w:rPr>
        <w:t>CAS CLINIQUE N° 9 :</w:t>
      </w:r>
    </w:p>
    <w:p w14:paraId="08BE980D" w14:textId="775A9FF0" w:rsidR="00AD41CF" w:rsidRDefault="00AD41CF" w:rsidP="006A3BA0">
      <w:pPr>
        <w:tabs>
          <w:tab w:val="num" w:pos="720"/>
        </w:tabs>
        <w:spacing w:line="360" w:lineRule="auto"/>
      </w:pPr>
      <w:r w:rsidRPr="006A3BA0">
        <w:t xml:space="preserve">Ce terme se réfère aux dermatomes et myotomes situés </w:t>
      </w:r>
      <w:r w:rsidRPr="006A3BA0">
        <w:rPr>
          <w:b/>
          <w:bCs/>
        </w:rPr>
        <w:t>en dessous du niveau sensitif et du niveau moteur</w:t>
      </w:r>
      <w:r w:rsidRPr="006A3BA0">
        <w:t xml:space="preserve"> et qui restent partiellement innervés</w:t>
      </w:r>
      <w:r w:rsidR="006A3BA0">
        <w:t xml:space="preserve">. </w:t>
      </w:r>
      <w:r w:rsidRPr="006A3BA0">
        <w:t xml:space="preserve">Il ne s’applique </w:t>
      </w:r>
      <w:r w:rsidRPr="006A3BA0">
        <w:rPr>
          <w:b/>
          <w:bCs/>
        </w:rPr>
        <w:t>qu’aux lésions complètes</w:t>
      </w:r>
      <w:r w:rsidR="006A3BA0">
        <w:t xml:space="preserve">. </w:t>
      </w:r>
      <w:r w:rsidRPr="006A3BA0">
        <w:t xml:space="preserve">Seul le segment </w:t>
      </w:r>
      <w:r w:rsidRPr="006A3BA0">
        <w:rPr>
          <w:b/>
        </w:rPr>
        <w:t>le plus caudal</w:t>
      </w:r>
      <w:r w:rsidRPr="006A3BA0">
        <w:t xml:space="preserve"> avec une fonction </w:t>
      </w:r>
      <w:r w:rsidRPr="006A3BA0">
        <w:rPr>
          <w:b/>
        </w:rPr>
        <w:t>sensitive et/ou motrice résiduelle</w:t>
      </w:r>
      <w:r w:rsidRPr="006A3BA0">
        <w:t xml:space="preserve"> à droite et à gauche doit être renseigné sur la fiche</w:t>
      </w:r>
    </w:p>
    <w:p w14:paraId="52A2E622" w14:textId="77777777" w:rsidR="00AD41CF" w:rsidRDefault="00AD41CF" w:rsidP="006A3BA0">
      <w:pPr>
        <w:tabs>
          <w:tab w:val="num" w:pos="720"/>
        </w:tabs>
        <w:spacing w:line="360" w:lineRule="auto"/>
      </w:pPr>
    </w:p>
    <w:p w14:paraId="652554BD" w14:textId="77777777" w:rsidR="00AD41CF" w:rsidRPr="00AD41CF" w:rsidRDefault="00AD41CF" w:rsidP="00AD41CF">
      <w:pPr>
        <w:tabs>
          <w:tab w:val="num" w:pos="720"/>
        </w:tabs>
        <w:spacing w:line="360" w:lineRule="auto"/>
        <w:rPr>
          <w:b/>
          <w:u w:val="single"/>
        </w:rPr>
      </w:pPr>
      <w:r w:rsidRPr="00AD41CF">
        <w:rPr>
          <w:b/>
          <w:u w:val="single"/>
        </w:rPr>
        <w:t>CAS CLINIQUE N° 10 :</w:t>
      </w:r>
    </w:p>
    <w:p w14:paraId="2A1BAFD8" w14:textId="6430B6F1" w:rsidR="00AD41CF" w:rsidRPr="00AD41CF" w:rsidRDefault="00AD41CF" w:rsidP="00AD41CF">
      <w:pPr>
        <w:tabs>
          <w:tab w:val="num" w:pos="720"/>
        </w:tabs>
        <w:spacing w:line="360" w:lineRule="auto"/>
        <w:rPr>
          <w:b/>
          <w:u w:val="single"/>
        </w:rPr>
      </w:pPr>
      <w:r w:rsidRPr="00AD41CF">
        <w:t xml:space="preserve">S’il n’y a pas de dermatome ou myotome partiellement innervés en dessous du niveau sensitif et du niveau moteur, alors il faut faire figurer dans les cases « ZPP » </w:t>
      </w:r>
      <w:r w:rsidRPr="00AD41CF">
        <w:rPr>
          <w:b/>
        </w:rPr>
        <w:t>le niveau sensitif</w:t>
      </w:r>
      <w:r w:rsidRPr="00AD41CF">
        <w:t xml:space="preserve"> et le </w:t>
      </w:r>
      <w:r w:rsidRPr="00AD41CF">
        <w:rPr>
          <w:b/>
        </w:rPr>
        <w:t>niveau moteur</w:t>
      </w:r>
      <w:r w:rsidRPr="00AD41CF">
        <w:t xml:space="preserve"> droit et gauche</w:t>
      </w:r>
    </w:p>
    <w:p w14:paraId="30C1879C" w14:textId="77777777" w:rsidR="002455D2" w:rsidRPr="002455D2" w:rsidRDefault="002455D2" w:rsidP="006B312C">
      <w:pPr>
        <w:spacing w:line="360" w:lineRule="auto"/>
      </w:pPr>
    </w:p>
    <w:p w14:paraId="0DFFB40D" w14:textId="2D8533F9" w:rsidR="00B64E4B" w:rsidRDefault="00AD41CF" w:rsidP="006B312C">
      <w:pPr>
        <w:spacing w:line="360" w:lineRule="auto"/>
      </w:pPr>
      <w:r w:rsidRPr="00AD41CF">
        <w:rPr>
          <w:b/>
          <w:u w:val="single"/>
        </w:rPr>
        <w:t>CAS CLINIQUE N° 11 </w:t>
      </w:r>
      <w:r>
        <w:t>:</w:t>
      </w:r>
    </w:p>
    <w:p w14:paraId="2C8825A7" w14:textId="0FAA3F4C" w:rsidR="00B64E4B" w:rsidRDefault="00AD41CF" w:rsidP="00AD41CF">
      <w:pPr>
        <w:spacing w:line="360" w:lineRule="auto"/>
      </w:pPr>
      <w:r>
        <w:t>Même commentaire que précédemment</w:t>
      </w:r>
    </w:p>
    <w:p w14:paraId="114AF78A" w14:textId="77777777" w:rsidR="00AD41CF" w:rsidRPr="00CB6405" w:rsidRDefault="00AD41CF" w:rsidP="00AD41CF">
      <w:pPr>
        <w:spacing w:line="360" w:lineRule="auto"/>
        <w:rPr>
          <w:b/>
          <w:u w:val="single"/>
        </w:rPr>
      </w:pPr>
    </w:p>
    <w:p w14:paraId="79F1F42F" w14:textId="77777777" w:rsidR="00CB6405" w:rsidRPr="00CB6405" w:rsidRDefault="00AD41CF" w:rsidP="00CB6405">
      <w:pPr>
        <w:spacing w:line="360" w:lineRule="auto"/>
        <w:rPr>
          <w:b/>
          <w:u w:val="single"/>
        </w:rPr>
      </w:pPr>
      <w:r w:rsidRPr="00CB6405">
        <w:rPr>
          <w:b/>
          <w:u w:val="single"/>
        </w:rPr>
        <w:t>CAS CLINIQUE N° 12 :</w:t>
      </w:r>
    </w:p>
    <w:p w14:paraId="6F92FAAF" w14:textId="54D3A2EC" w:rsidR="009F2602" w:rsidRDefault="00CB6405" w:rsidP="00CB6405">
      <w:pPr>
        <w:spacing w:line="360" w:lineRule="auto"/>
      </w:pPr>
      <w:r w:rsidRPr="00CB6405">
        <w:t>Dans le cas de lésions incomplètes, le terme de « ZPP » n’est pas applicable. Dans ce cas il faut faire figurer « NA » dans les case</w:t>
      </w:r>
      <w:r>
        <w:t>s</w:t>
      </w:r>
      <w:r w:rsidRPr="00CB6405">
        <w:t xml:space="preserve"> dédiées</w:t>
      </w:r>
    </w:p>
    <w:p w14:paraId="605C69B2" w14:textId="77777777" w:rsidR="00DF4F9D" w:rsidRDefault="00DF4F9D" w:rsidP="00CB6405">
      <w:pPr>
        <w:spacing w:line="360" w:lineRule="auto"/>
      </w:pPr>
    </w:p>
    <w:p w14:paraId="544FC5CD" w14:textId="06CAA1C9" w:rsidR="00DF4F9D" w:rsidRPr="002E6BD3" w:rsidRDefault="00DF4F9D" w:rsidP="00CB6405">
      <w:pPr>
        <w:spacing w:line="360" w:lineRule="auto"/>
        <w:rPr>
          <w:b/>
          <w:u w:val="single"/>
        </w:rPr>
      </w:pPr>
      <w:r w:rsidRPr="002E6BD3">
        <w:rPr>
          <w:b/>
          <w:u w:val="single"/>
        </w:rPr>
        <w:t>CAS CLINIQUE N° 13 :</w:t>
      </w:r>
    </w:p>
    <w:p w14:paraId="4164053D" w14:textId="7415268E" w:rsidR="00B967E1" w:rsidRDefault="00B967E1" w:rsidP="00B967E1">
      <w:pPr>
        <w:spacing w:line="360" w:lineRule="auto"/>
      </w:pPr>
      <w:r>
        <w:t xml:space="preserve">Dans la rubrique ZPP motrice (D et G), ne doivent figurer </w:t>
      </w:r>
      <w:r w:rsidRPr="007D2117">
        <w:rPr>
          <w:b/>
          <w:i/>
        </w:rPr>
        <w:t>que les muscles qui conservent une possibilité de contraction volontaire</w:t>
      </w:r>
      <w:r>
        <w:t xml:space="preserve"> en dessous du niveau moteur. Ceci signifie qu’ici on ne peut appliquer la règle qui assimile le niveau moteur au niveau sensitif. Dans ce cas on ne laisse pas la case ZPP vide mais on y </w:t>
      </w:r>
      <w:r w:rsidR="000058A6">
        <w:t>fait figurer les niveaux moteurs (D et G)</w:t>
      </w:r>
    </w:p>
    <w:p w14:paraId="7DC355FC" w14:textId="77777777" w:rsidR="00363010" w:rsidRDefault="00363010" w:rsidP="00B967E1">
      <w:pPr>
        <w:spacing w:line="360" w:lineRule="auto"/>
      </w:pPr>
    </w:p>
    <w:p w14:paraId="32B927FC" w14:textId="77777777" w:rsidR="00363010" w:rsidRDefault="00363010" w:rsidP="00363010">
      <w:pPr>
        <w:spacing w:line="360" w:lineRule="auto"/>
        <w:rPr>
          <w:b/>
          <w:u w:val="single"/>
        </w:rPr>
      </w:pPr>
      <w:r>
        <w:rPr>
          <w:b/>
          <w:u w:val="single"/>
        </w:rPr>
        <w:t>CAS CLINIQUE N° 14</w:t>
      </w:r>
      <w:r w:rsidRPr="002E6BD3">
        <w:rPr>
          <w:b/>
          <w:u w:val="single"/>
        </w:rPr>
        <w:t> :</w:t>
      </w:r>
    </w:p>
    <w:p w14:paraId="6FD8FAB0" w14:textId="78ABF553" w:rsidR="00363010" w:rsidRPr="00363010" w:rsidRDefault="00363010" w:rsidP="00363010">
      <w:pPr>
        <w:spacing w:line="360" w:lineRule="auto"/>
      </w:pPr>
      <w:r w:rsidRPr="00363010">
        <w:rPr>
          <w:b/>
          <w:bCs/>
          <w:u w:val="single"/>
        </w:rPr>
        <w:t>Rappel</w:t>
      </w:r>
      <w:r>
        <w:rPr>
          <w:bCs/>
        </w:rPr>
        <w:t xml:space="preserve"> : </w:t>
      </w:r>
      <w:r w:rsidRPr="00363010">
        <w:rPr>
          <w:bCs/>
        </w:rPr>
        <w:t>Grade B = atteinte incomplète sensitive</w:t>
      </w:r>
      <w:r w:rsidRPr="00363010">
        <w:t>. La fonction sensitive, mais pas l</w:t>
      </w:r>
      <w:r w:rsidRPr="00363010">
        <w:t xml:space="preserve">a fonction motrice, est préservée en dessous du </w:t>
      </w:r>
      <w:r w:rsidRPr="00363010">
        <w:rPr>
          <w:bCs/>
          <w:i/>
          <w:iCs/>
        </w:rPr>
        <w:t xml:space="preserve">niveau neurologique </w:t>
      </w:r>
      <w:r w:rsidRPr="00363010">
        <w:t xml:space="preserve">en incluant les segments sacrés S4-S5, </w:t>
      </w:r>
      <w:r w:rsidRPr="00363010">
        <w:rPr>
          <w:u w:val="single"/>
        </w:rPr>
        <w:t>ET</w:t>
      </w:r>
      <w:r w:rsidRPr="00363010">
        <w:t xml:space="preserve"> aucune fonction mo</w:t>
      </w:r>
      <w:r w:rsidRPr="00363010">
        <w:t xml:space="preserve">trice n’est préservée </w:t>
      </w:r>
      <w:r w:rsidRPr="00363010">
        <w:rPr>
          <w:bCs/>
          <w:i/>
          <w:iCs/>
        </w:rPr>
        <w:t xml:space="preserve">au delà de 3 niveaux en dessous du niveau moteur </w:t>
      </w:r>
      <w:r w:rsidRPr="00363010">
        <w:t>des 2 côtés du corps</w:t>
      </w:r>
    </w:p>
    <w:p w14:paraId="02CB2F0F" w14:textId="014A4209" w:rsidR="00000000" w:rsidRPr="00363010" w:rsidRDefault="00363010" w:rsidP="00363010">
      <w:pPr>
        <w:spacing w:line="360" w:lineRule="auto"/>
      </w:pPr>
      <w:r w:rsidRPr="00363010">
        <w:t xml:space="preserve">Niveau </w:t>
      </w:r>
      <w:r w:rsidRPr="00363010">
        <w:rPr>
          <w:bCs/>
        </w:rPr>
        <w:t>sensitif C5</w:t>
      </w:r>
      <w:r w:rsidRPr="00363010">
        <w:t xml:space="preserve"> bilatéral</w:t>
      </w:r>
      <w:r>
        <w:t>, n</w:t>
      </w:r>
      <w:r w:rsidRPr="00363010">
        <w:t xml:space="preserve">iveau </w:t>
      </w:r>
      <w:r w:rsidRPr="00363010">
        <w:rPr>
          <w:bCs/>
        </w:rPr>
        <w:t xml:space="preserve">moteur C6 </w:t>
      </w:r>
      <w:r w:rsidRPr="00363010">
        <w:t>bilatéral</w:t>
      </w:r>
      <w:r>
        <w:t>, n</w:t>
      </w:r>
      <w:r w:rsidRPr="00363010">
        <w:t xml:space="preserve">iveau neurologique </w:t>
      </w:r>
      <w:r w:rsidRPr="00363010">
        <w:rPr>
          <w:bCs/>
        </w:rPr>
        <w:t>C5</w:t>
      </w:r>
      <w:r>
        <w:t xml:space="preserve">    </w:t>
      </w:r>
      <w:r w:rsidRPr="00363010">
        <w:t xml:space="preserve">Épargne sensitive sacrée donc l’atteinte est </w:t>
      </w:r>
      <w:r w:rsidRPr="00363010">
        <w:rPr>
          <w:b/>
          <w:bCs/>
          <w:i/>
          <w:iCs/>
        </w:rPr>
        <w:t>incomplète</w:t>
      </w:r>
      <w:r>
        <w:t xml:space="preserve">                                                     </w:t>
      </w:r>
      <w:bookmarkStart w:id="0" w:name="_GoBack"/>
      <w:bookmarkEnd w:id="0"/>
      <w:r w:rsidRPr="00363010">
        <w:t xml:space="preserve">Aucune fonction motrice préservée </w:t>
      </w:r>
      <w:r w:rsidRPr="00363010">
        <w:rPr>
          <w:bCs/>
        </w:rPr>
        <w:t>au delà de 3 niveaux en dessous du niveau moteur</w:t>
      </w:r>
      <w:r w:rsidRPr="00363010">
        <w:t xml:space="preserve">: donc l’atteinte </w:t>
      </w:r>
      <w:r w:rsidRPr="00363010">
        <w:t xml:space="preserve">est </w:t>
      </w:r>
      <w:r w:rsidRPr="00363010">
        <w:rPr>
          <w:bCs/>
          <w:i/>
          <w:iCs/>
        </w:rPr>
        <w:t xml:space="preserve">incomplète sensitive </w:t>
      </w:r>
      <w:r w:rsidRPr="00363010">
        <w:t>(</w:t>
      </w:r>
      <w:r w:rsidRPr="00363010">
        <w:rPr>
          <w:b/>
          <w:bCs/>
          <w:i/>
          <w:iCs/>
        </w:rPr>
        <w:t>grade B</w:t>
      </w:r>
      <w:r w:rsidRPr="00363010">
        <w:t>)</w:t>
      </w:r>
    </w:p>
    <w:p w14:paraId="1E112E7A" w14:textId="77777777" w:rsidR="00363010" w:rsidRPr="00363010" w:rsidRDefault="00363010" w:rsidP="00363010">
      <w:pPr>
        <w:spacing w:line="360" w:lineRule="auto"/>
        <w:rPr>
          <w:b/>
          <w:u w:val="single"/>
        </w:rPr>
      </w:pPr>
    </w:p>
    <w:p w14:paraId="49C6A1E7" w14:textId="77777777" w:rsidR="00363010" w:rsidRDefault="00363010" w:rsidP="00B967E1">
      <w:pPr>
        <w:spacing w:line="360" w:lineRule="auto"/>
      </w:pPr>
    </w:p>
    <w:p w14:paraId="26AD544B" w14:textId="77777777" w:rsidR="00DF4F9D" w:rsidRPr="00CB6405" w:rsidRDefault="00DF4F9D" w:rsidP="00CB6405">
      <w:pPr>
        <w:spacing w:line="360" w:lineRule="auto"/>
      </w:pPr>
    </w:p>
    <w:p w14:paraId="658CBA1C" w14:textId="77777777" w:rsidR="00AD41CF" w:rsidRPr="00B64E4B" w:rsidRDefault="00AD41CF" w:rsidP="00AD41CF">
      <w:pPr>
        <w:spacing w:line="360" w:lineRule="auto"/>
      </w:pPr>
    </w:p>
    <w:sectPr w:rsidR="00AD41CF" w:rsidRPr="00B64E4B" w:rsidSect="00FD19C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573"/>
    <w:multiLevelType w:val="hybridMultilevel"/>
    <w:tmpl w:val="780E241E"/>
    <w:lvl w:ilvl="0" w:tplc="DBD2A8F0">
      <w:start w:val="1"/>
      <w:numFmt w:val="bullet"/>
      <w:lvlText w:val="•"/>
      <w:lvlJc w:val="left"/>
      <w:pPr>
        <w:tabs>
          <w:tab w:val="num" w:pos="720"/>
        </w:tabs>
        <w:ind w:left="720" w:hanging="360"/>
      </w:pPr>
      <w:rPr>
        <w:rFonts w:ascii="Arial" w:hAnsi="Arial" w:hint="default"/>
      </w:rPr>
    </w:lvl>
    <w:lvl w:ilvl="1" w:tplc="8D30CD5C" w:tentative="1">
      <w:start w:val="1"/>
      <w:numFmt w:val="bullet"/>
      <w:lvlText w:val="•"/>
      <w:lvlJc w:val="left"/>
      <w:pPr>
        <w:tabs>
          <w:tab w:val="num" w:pos="1440"/>
        </w:tabs>
        <w:ind w:left="1440" w:hanging="360"/>
      </w:pPr>
      <w:rPr>
        <w:rFonts w:ascii="Arial" w:hAnsi="Arial" w:hint="default"/>
      </w:rPr>
    </w:lvl>
    <w:lvl w:ilvl="2" w:tplc="BFF6CA84" w:tentative="1">
      <w:start w:val="1"/>
      <w:numFmt w:val="bullet"/>
      <w:lvlText w:val="•"/>
      <w:lvlJc w:val="left"/>
      <w:pPr>
        <w:tabs>
          <w:tab w:val="num" w:pos="2160"/>
        </w:tabs>
        <w:ind w:left="2160" w:hanging="360"/>
      </w:pPr>
      <w:rPr>
        <w:rFonts w:ascii="Arial" w:hAnsi="Arial" w:hint="default"/>
      </w:rPr>
    </w:lvl>
    <w:lvl w:ilvl="3" w:tplc="D0E472B8" w:tentative="1">
      <w:start w:val="1"/>
      <w:numFmt w:val="bullet"/>
      <w:lvlText w:val="•"/>
      <w:lvlJc w:val="left"/>
      <w:pPr>
        <w:tabs>
          <w:tab w:val="num" w:pos="2880"/>
        </w:tabs>
        <w:ind w:left="2880" w:hanging="360"/>
      </w:pPr>
      <w:rPr>
        <w:rFonts w:ascii="Arial" w:hAnsi="Arial" w:hint="default"/>
      </w:rPr>
    </w:lvl>
    <w:lvl w:ilvl="4" w:tplc="8A9C1CEE" w:tentative="1">
      <w:start w:val="1"/>
      <w:numFmt w:val="bullet"/>
      <w:lvlText w:val="•"/>
      <w:lvlJc w:val="left"/>
      <w:pPr>
        <w:tabs>
          <w:tab w:val="num" w:pos="3600"/>
        </w:tabs>
        <w:ind w:left="3600" w:hanging="360"/>
      </w:pPr>
      <w:rPr>
        <w:rFonts w:ascii="Arial" w:hAnsi="Arial" w:hint="default"/>
      </w:rPr>
    </w:lvl>
    <w:lvl w:ilvl="5" w:tplc="43847AC6" w:tentative="1">
      <w:start w:val="1"/>
      <w:numFmt w:val="bullet"/>
      <w:lvlText w:val="•"/>
      <w:lvlJc w:val="left"/>
      <w:pPr>
        <w:tabs>
          <w:tab w:val="num" w:pos="4320"/>
        </w:tabs>
        <w:ind w:left="4320" w:hanging="360"/>
      </w:pPr>
      <w:rPr>
        <w:rFonts w:ascii="Arial" w:hAnsi="Arial" w:hint="default"/>
      </w:rPr>
    </w:lvl>
    <w:lvl w:ilvl="6" w:tplc="63145868" w:tentative="1">
      <w:start w:val="1"/>
      <w:numFmt w:val="bullet"/>
      <w:lvlText w:val="•"/>
      <w:lvlJc w:val="left"/>
      <w:pPr>
        <w:tabs>
          <w:tab w:val="num" w:pos="5040"/>
        </w:tabs>
        <w:ind w:left="5040" w:hanging="360"/>
      </w:pPr>
      <w:rPr>
        <w:rFonts w:ascii="Arial" w:hAnsi="Arial" w:hint="default"/>
      </w:rPr>
    </w:lvl>
    <w:lvl w:ilvl="7" w:tplc="0B1A3D14" w:tentative="1">
      <w:start w:val="1"/>
      <w:numFmt w:val="bullet"/>
      <w:lvlText w:val="•"/>
      <w:lvlJc w:val="left"/>
      <w:pPr>
        <w:tabs>
          <w:tab w:val="num" w:pos="5760"/>
        </w:tabs>
        <w:ind w:left="5760" w:hanging="360"/>
      </w:pPr>
      <w:rPr>
        <w:rFonts w:ascii="Arial" w:hAnsi="Arial" w:hint="default"/>
      </w:rPr>
    </w:lvl>
    <w:lvl w:ilvl="8" w:tplc="913409AA" w:tentative="1">
      <w:start w:val="1"/>
      <w:numFmt w:val="bullet"/>
      <w:lvlText w:val="•"/>
      <w:lvlJc w:val="left"/>
      <w:pPr>
        <w:tabs>
          <w:tab w:val="num" w:pos="6480"/>
        </w:tabs>
        <w:ind w:left="6480" w:hanging="360"/>
      </w:pPr>
      <w:rPr>
        <w:rFonts w:ascii="Arial" w:hAnsi="Arial" w:hint="default"/>
      </w:rPr>
    </w:lvl>
  </w:abstractNum>
  <w:abstractNum w:abstractNumId="1">
    <w:nsid w:val="1D186A70"/>
    <w:multiLevelType w:val="hybridMultilevel"/>
    <w:tmpl w:val="1384024A"/>
    <w:lvl w:ilvl="0" w:tplc="14985EA4">
      <w:start w:val="1"/>
      <w:numFmt w:val="bullet"/>
      <w:lvlText w:val="•"/>
      <w:lvlJc w:val="left"/>
      <w:pPr>
        <w:tabs>
          <w:tab w:val="num" w:pos="720"/>
        </w:tabs>
        <w:ind w:left="720" w:hanging="360"/>
      </w:pPr>
      <w:rPr>
        <w:rFonts w:ascii="Arial" w:hAnsi="Arial" w:hint="default"/>
      </w:rPr>
    </w:lvl>
    <w:lvl w:ilvl="1" w:tplc="211ECF8C" w:tentative="1">
      <w:start w:val="1"/>
      <w:numFmt w:val="bullet"/>
      <w:lvlText w:val="•"/>
      <w:lvlJc w:val="left"/>
      <w:pPr>
        <w:tabs>
          <w:tab w:val="num" w:pos="1440"/>
        </w:tabs>
        <w:ind w:left="1440" w:hanging="360"/>
      </w:pPr>
      <w:rPr>
        <w:rFonts w:ascii="Arial" w:hAnsi="Arial" w:hint="default"/>
      </w:rPr>
    </w:lvl>
    <w:lvl w:ilvl="2" w:tplc="C6B6B622" w:tentative="1">
      <w:start w:val="1"/>
      <w:numFmt w:val="bullet"/>
      <w:lvlText w:val="•"/>
      <w:lvlJc w:val="left"/>
      <w:pPr>
        <w:tabs>
          <w:tab w:val="num" w:pos="2160"/>
        </w:tabs>
        <w:ind w:left="2160" w:hanging="360"/>
      </w:pPr>
      <w:rPr>
        <w:rFonts w:ascii="Arial" w:hAnsi="Arial" w:hint="default"/>
      </w:rPr>
    </w:lvl>
    <w:lvl w:ilvl="3" w:tplc="BA0E53EC" w:tentative="1">
      <w:start w:val="1"/>
      <w:numFmt w:val="bullet"/>
      <w:lvlText w:val="•"/>
      <w:lvlJc w:val="left"/>
      <w:pPr>
        <w:tabs>
          <w:tab w:val="num" w:pos="2880"/>
        </w:tabs>
        <w:ind w:left="2880" w:hanging="360"/>
      </w:pPr>
      <w:rPr>
        <w:rFonts w:ascii="Arial" w:hAnsi="Arial" w:hint="default"/>
      </w:rPr>
    </w:lvl>
    <w:lvl w:ilvl="4" w:tplc="0546C570" w:tentative="1">
      <w:start w:val="1"/>
      <w:numFmt w:val="bullet"/>
      <w:lvlText w:val="•"/>
      <w:lvlJc w:val="left"/>
      <w:pPr>
        <w:tabs>
          <w:tab w:val="num" w:pos="3600"/>
        </w:tabs>
        <w:ind w:left="3600" w:hanging="360"/>
      </w:pPr>
      <w:rPr>
        <w:rFonts w:ascii="Arial" w:hAnsi="Arial" w:hint="default"/>
      </w:rPr>
    </w:lvl>
    <w:lvl w:ilvl="5" w:tplc="D27A2212" w:tentative="1">
      <w:start w:val="1"/>
      <w:numFmt w:val="bullet"/>
      <w:lvlText w:val="•"/>
      <w:lvlJc w:val="left"/>
      <w:pPr>
        <w:tabs>
          <w:tab w:val="num" w:pos="4320"/>
        </w:tabs>
        <w:ind w:left="4320" w:hanging="360"/>
      </w:pPr>
      <w:rPr>
        <w:rFonts w:ascii="Arial" w:hAnsi="Arial" w:hint="default"/>
      </w:rPr>
    </w:lvl>
    <w:lvl w:ilvl="6" w:tplc="5CB8934C" w:tentative="1">
      <w:start w:val="1"/>
      <w:numFmt w:val="bullet"/>
      <w:lvlText w:val="•"/>
      <w:lvlJc w:val="left"/>
      <w:pPr>
        <w:tabs>
          <w:tab w:val="num" w:pos="5040"/>
        </w:tabs>
        <w:ind w:left="5040" w:hanging="360"/>
      </w:pPr>
      <w:rPr>
        <w:rFonts w:ascii="Arial" w:hAnsi="Arial" w:hint="default"/>
      </w:rPr>
    </w:lvl>
    <w:lvl w:ilvl="7" w:tplc="39B64342" w:tentative="1">
      <w:start w:val="1"/>
      <w:numFmt w:val="bullet"/>
      <w:lvlText w:val="•"/>
      <w:lvlJc w:val="left"/>
      <w:pPr>
        <w:tabs>
          <w:tab w:val="num" w:pos="5760"/>
        </w:tabs>
        <w:ind w:left="5760" w:hanging="360"/>
      </w:pPr>
      <w:rPr>
        <w:rFonts w:ascii="Arial" w:hAnsi="Arial" w:hint="default"/>
      </w:rPr>
    </w:lvl>
    <w:lvl w:ilvl="8" w:tplc="A852FE8E" w:tentative="1">
      <w:start w:val="1"/>
      <w:numFmt w:val="bullet"/>
      <w:lvlText w:val="•"/>
      <w:lvlJc w:val="left"/>
      <w:pPr>
        <w:tabs>
          <w:tab w:val="num" w:pos="6480"/>
        </w:tabs>
        <w:ind w:left="6480" w:hanging="360"/>
      </w:pPr>
      <w:rPr>
        <w:rFonts w:ascii="Arial" w:hAnsi="Arial" w:hint="default"/>
      </w:rPr>
    </w:lvl>
  </w:abstractNum>
  <w:abstractNum w:abstractNumId="2">
    <w:nsid w:val="2AD322FF"/>
    <w:multiLevelType w:val="hybridMultilevel"/>
    <w:tmpl w:val="9FD42376"/>
    <w:lvl w:ilvl="0" w:tplc="D1DA4DFC">
      <w:start w:val="1"/>
      <w:numFmt w:val="bullet"/>
      <w:lvlText w:val="•"/>
      <w:lvlJc w:val="left"/>
      <w:pPr>
        <w:tabs>
          <w:tab w:val="num" w:pos="720"/>
        </w:tabs>
        <w:ind w:left="720" w:hanging="360"/>
      </w:pPr>
      <w:rPr>
        <w:rFonts w:ascii="Arial" w:hAnsi="Arial" w:hint="default"/>
      </w:rPr>
    </w:lvl>
    <w:lvl w:ilvl="1" w:tplc="1CE60938" w:tentative="1">
      <w:start w:val="1"/>
      <w:numFmt w:val="bullet"/>
      <w:lvlText w:val="•"/>
      <w:lvlJc w:val="left"/>
      <w:pPr>
        <w:tabs>
          <w:tab w:val="num" w:pos="1440"/>
        </w:tabs>
        <w:ind w:left="1440" w:hanging="360"/>
      </w:pPr>
      <w:rPr>
        <w:rFonts w:ascii="Arial" w:hAnsi="Arial" w:hint="default"/>
      </w:rPr>
    </w:lvl>
    <w:lvl w:ilvl="2" w:tplc="E7E6E0A0" w:tentative="1">
      <w:start w:val="1"/>
      <w:numFmt w:val="bullet"/>
      <w:lvlText w:val="•"/>
      <w:lvlJc w:val="left"/>
      <w:pPr>
        <w:tabs>
          <w:tab w:val="num" w:pos="2160"/>
        </w:tabs>
        <w:ind w:left="2160" w:hanging="360"/>
      </w:pPr>
      <w:rPr>
        <w:rFonts w:ascii="Arial" w:hAnsi="Arial" w:hint="default"/>
      </w:rPr>
    </w:lvl>
    <w:lvl w:ilvl="3" w:tplc="DA660D4A" w:tentative="1">
      <w:start w:val="1"/>
      <w:numFmt w:val="bullet"/>
      <w:lvlText w:val="•"/>
      <w:lvlJc w:val="left"/>
      <w:pPr>
        <w:tabs>
          <w:tab w:val="num" w:pos="2880"/>
        </w:tabs>
        <w:ind w:left="2880" w:hanging="360"/>
      </w:pPr>
      <w:rPr>
        <w:rFonts w:ascii="Arial" w:hAnsi="Arial" w:hint="default"/>
      </w:rPr>
    </w:lvl>
    <w:lvl w:ilvl="4" w:tplc="4E2C637C" w:tentative="1">
      <w:start w:val="1"/>
      <w:numFmt w:val="bullet"/>
      <w:lvlText w:val="•"/>
      <w:lvlJc w:val="left"/>
      <w:pPr>
        <w:tabs>
          <w:tab w:val="num" w:pos="3600"/>
        </w:tabs>
        <w:ind w:left="3600" w:hanging="360"/>
      </w:pPr>
      <w:rPr>
        <w:rFonts w:ascii="Arial" w:hAnsi="Arial" w:hint="default"/>
      </w:rPr>
    </w:lvl>
    <w:lvl w:ilvl="5" w:tplc="0E18EAC0" w:tentative="1">
      <w:start w:val="1"/>
      <w:numFmt w:val="bullet"/>
      <w:lvlText w:val="•"/>
      <w:lvlJc w:val="left"/>
      <w:pPr>
        <w:tabs>
          <w:tab w:val="num" w:pos="4320"/>
        </w:tabs>
        <w:ind w:left="4320" w:hanging="360"/>
      </w:pPr>
      <w:rPr>
        <w:rFonts w:ascii="Arial" w:hAnsi="Arial" w:hint="default"/>
      </w:rPr>
    </w:lvl>
    <w:lvl w:ilvl="6" w:tplc="8A289418" w:tentative="1">
      <w:start w:val="1"/>
      <w:numFmt w:val="bullet"/>
      <w:lvlText w:val="•"/>
      <w:lvlJc w:val="left"/>
      <w:pPr>
        <w:tabs>
          <w:tab w:val="num" w:pos="5040"/>
        </w:tabs>
        <w:ind w:left="5040" w:hanging="360"/>
      </w:pPr>
      <w:rPr>
        <w:rFonts w:ascii="Arial" w:hAnsi="Arial" w:hint="default"/>
      </w:rPr>
    </w:lvl>
    <w:lvl w:ilvl="7" w:tplc="BF5CBF04" w:tentative="1">
      <w:start w:val="1"/>
      <w:numFmt w:val="bullet"/>
      <w:lvlText w:val="•"/>
      <w:lvlJc w:val="left"/>
      <w:pPr>
        <w:tabs>
          <w:tab w:val="num" w:pos="5760"/>
        </w:tabs>
        <w:ind w:left="5760" w:hanging="360"/>
      </w:pPr>
      <w:rPr>
        <w:rFonts w:ascii="Arial" w:hAnsi="Arial" w:hint="default"/>
      </w:rPr>
    </w:lvl>
    <w:lvl w:ilvl="8" w:tplc="930CC06C" w:tentative="1">
      <w:start w:val="1"/>
      <w:numFmt w:val="bullet"/>
      <w:lvlText w:val="•"/>
      <w:lvlJc w:val="left"/>
      <w:pPr>
        <w:tabs>
          <w:tab w:val="num" w:pos="6480"/>
        </w:tabs>
        <w:ind w:left="6480" w:hanging="360"/>
      </w:pPr>
      <w:rPr>
        <w:rFonts w:ascii="Arial" w:hAnsi="Arial" w:hint="default"/>
      </w:rPr>
    </w:lvl>
  </w:abstractNum>
  <w:abstractNum w:abstractNumId="3">
    <w:nsid w:val="311F3954"/>
    <w:multiLevelType w:val="hybridMultilevel"/>
    <w:tmpl w:val="FB4A06C8"/>
    <w:lvl w:ilvl="0" w:tplc="915271C6">
      <w:start w:val="1"/>
      <w:numFmt w:val="bullet"/>
      <w:lvlText w:val="•"/>
      <w:lvlJc w:val="left"/>
      <w:pPr>
        <w:tabs>
          <w:tab w:val="num" w:pos="720"/>
        </w:tabs>
        <w:ind w:left="720" w:hanging="360"/>
      </w:pPr>
      <w:rPr>
        <w:rFonts w:ascii="Arial" w:hAnsi="Arial" w:hint="default"/>
      </w:rPr>
    </w:lvl>
    <w:lvl w:ilvl="1" w:tplc="1A847C3E" w:tentative="1">
      <w:start w:val="1"/>
      <w:numFmt w:val="bullet"/>
      <w:lvlText w:val="•"/>
      <w:lvlJc w:val="left"/>
      <w:pPr>
        <w:tabs>
          <w:tab w:val="num" w:pos="1440"/>
        </w:tabs>
        <w:ind w:left="1440" w:hanging="360"/>
      </w:pPr>
      <w:rPr>
        <w:rFonts w:ascii="Arial" w:hAnsi="Arial" w:hint="default"/>
      </w:rPr>
    </w:lvl>
    <w:lvl w:ilvl="2" w:tplc="E89414B4" w:tentative="1">
      <w:start w:val="1"/>
      <w:numFmt w:val="bullet"/>
      <w:lvlText w:val="•"/>
      <w:lvlJc w:val="left"/>
      <w:pPr>
        <w:tabs>
          <w:tab w:val="num" w:pos="2160"/>
        </w:tabs>
        <w:ind w:left="2160" w:hanging="360"/>
      </w:pPr>
      <w:rPr>
        <w:rFonts w:ascii="Arial" w:hAnsi="Arial" w:hint="default"/>
      </w:rPr>
    </w:lvl>
    <w:lvl w:ilvl="3" w:tplc="B010EB64" w:tentative="1">
      <w:start w:val="1"/>
      <w:numFmt w:val="bullet"/>
      <w:lvlText w:val="•"/>
      <w:lvlJc w:val="left"/>
      <w:pPr>
        <w:tabs>
          <w:tab w:val="num" w:pos="2880"/>
        </w:tabs>
        <w:ind w:left="2880" w:hanging="360"/>
      </w:pPr>
      <w:rPr>
        <w:rFonts w:ascii="Arial" w:hAnsi="Arial" w:hint="default"/>
      </w:rPr>
    </w:lvl>
    <w:lvl w:ilvl="4" w:tplc="1D4EA554" w:tentative="1">
      <w:start w:val="1"/>
      <w:numFmt w:val="bullet"/>
      <w:lvlText w:val="•"/>
      <w:lvlJc w:val="left"/>
      <w:pPr>
        <w:tabs>
          <w:tab w:val="num" w:pos="3600"/>
        </w:tabs>
        <w:ind w:left="3600" w:hanging="360"/>
      </w:pPr>
      <w:rPr>
        <w:rFonts w:ascii="Arial" w:hAnsi="Arial" w:hint="default"/>
      </w:rPr>
    </w:lvl>
    <w:lvl w:ilvl="5" w:tplc="0504BAB6" w:tentative="1">
      <w:start w:val="1"/>
      <w:numFmt w:val="bullet"/>
      <w:lvlText w:val="•"/>
      <w:lvlJc w:val="left"/>
      <w:pPr>
        <w:tabs>
          <w:tab w:val="num" w:pos="4320"/>
        </w:tabs>
        <w:ind w:left="4320" w:hanging="360"/>
      </w:pPr>
      <w:rPr>
        <w:rFonts w:ascii="Arial" w:hAnsi="Arial" w:hint="default"/>
      </w:rPr>
    </w:lvl>
    <w:lvl w:ilvl="6" w:tplc="5D18F458" w:tentative="1">
      <w:start w:val="1"/>
      <w:numFmt w:val="bullet"/>
      <w:lvlText w:val="•"/>
      <w:lvlJc w:val="left"/>
      <w:pPr>
        <w:tabs>
          <w:tab w:val="num" w:pos="5040"/>
        </w:tabs>
        <w:ind w:left="5040" w:hanging="360"/>
      </w:pPr>
      <w:rPr>
        <w:rFonts w:ascii="Arial" w:hAnsi="Arial" w:hint="default"/>
      </w:rPr>
    </w:lvl>
    <w:lvl w:ilvl="7" w:tplc="84A08586" w:tentative="1">
      <w:start w:val="1"/>
      <w:numFmt w:val="bullet"/>
      <w:lvlText w:val="•"/>
      <w:lvlJc w:val="left"/>
      <w:pPr>
        <w:tabs>
          <w:tab w:val="num" w:pos="5760"/>
        </w:tabs>
        <w:ind w:left="5760" w:hanging="360"/>
      </w:pPr>
      <w:rPr>
        <w:rFonts w:ascii="Arial" w:hAnsi="Arial" w:hint="default"/>
      </w:rPr>
    </w:lvl>
    <w:lvl w:ilvl="8" w:tplc="FA94CA46" w:tentative="1">
      <w:start w:val="1"/>
      <w:numFmt w:val="bullet"/>
      <w:lvlText w:val="•"/>
      <w:lvlJc w:val="left"/>
      <w:pPr>
        <w:tabs>
          <w:tab w:val="num" w:pos="6480"/>
        </w:tabs>
        <w:ind w:left="6480" w:hanging="360"/>
      </w:pPr>
      <w:rPr>
        <w:rFonts w:ascii="Arial" w:hAnsi="Arial" w:hint="default"/>
      </w:rPr>
    </w:lvl>
  </w:abstractNum>
  <w:abstractNum w:abstractNumId="4">
    <w:nsid w:val="49591BF1"/>
    <w:multiLevelType w:val="hybridMultilevel"/>
    <w:tmpl w:val="6068FF96"/>
    <w:lvl w:ilvl="0" w:tplc="A8B6C80C">
      <w:start w:val="1"/>
      <w:numFmt w:val="bullet"/>
      <w:lvlText w:val="•"/>
      <w:lvlJc w:val="left"/>
      <w:pPr>
        <w:tabs>
          <w:tab w:val="num" w:pos="720"/>
        </w:tabs>
        <w:ind w:left="720" w:hanging="360"/>
      </w:pPr>
      <w:rPr>
        <w:rFonts w:ascii="Arial" w:hAnsi="Arial" w:hint="default"/>
      </w:rPr>
    </w:lvl>
    <w:lvl w:ilvl="1" w:tplc="1D0A8726" w:tentative="1">
      <w:start w:val="1"/>
      <w:numFmt w:val="bullet"/>
      <w:lvlText w:val="•"/>
      <w:lvlJc w:val="left"/>
      <w:pPr>
        <w:tabs>
          <w:tab w:val="num" w:pos="1440"/>
        </w:tabs>
        <w:ind w:left="1440" w:hanging="360"/>
      </w:pPr>
      <w:rPr>
        <w:rFonts w:ascii="Arial" w:hAnsi="Arial" w:hint="default"/>
      </w:rPr>
    </w:lvl>
    <w:lvl w:ilvl="2" w:tplc="4C0273D0" w:tentative="1">
      <w:start w:val="1"/>
      <w:numFmt w:val="bullet"/>
      <w:lvlText w:val="•"/>
      <w:lvlJc w:val="left"/>
      <w:pPr>
        <w:tabs>
          <w:tab w:val="num" w:pos="2160"/>
        </w:tabs>
        <w:ind w:left="2160" w:hanging="360"/>
      </w:pPr>
      <w:rPr>
        <w:rFonts w:ascii="Arial" w:hAnsi="Arial" w:hint="default"/>
      </w:rPr>
    </w:lvl>
    <w:lvl w:ilvl="3" w:tplc="7D022C26" w:tentative="1">
      <w:start w:val="1"/>
      <w:numFmt w:val="bullet"/>
      <w:lvlText w:val="•"/>
      <w:lvlJc w:val="left"/>
      <w:pPr>
        <w:tabs>
          <w:tab w:val="num" w:pos="2880"/>
        </w:tabs>
        <w:ind w:left="2880" w:hanging="360"/>
      </w:pPr>
      <w:rPr>
        <w:rFonts w:ascii="Arial" w:hAnsi="Arial" w:hint="default"/>
      </w:rPr>
    </w:lvl>
    <w:lvl w:ilvl="4" w:tplc="0614AE22" w:tentative="1">
      <w:start w:val="1"/>
      <w:numFmt w:val="bullet"/>
      <w:lvlText w:val="•"/>
      <w:lvlJc w:val="left"/>
      <w:pPr>
        <w:tabs>
          <w:tab w:val="num" w:pos="3600"/>
        </w:tabs>
        <w:ind w:left="3600" w:hanging="360"/>
      </w:pPr>
      <w:rPr>
        <w:rFonts w:ascii="Arial" w:hAnsi="Arial" w:hint="default"/>
      </w:rPr>
    </w:lvl>
    <w:lvl w:ilvl="5" w:tplc="E85CC182" w:tentative="1">
      <w:start w:val="1"/>
      <w:numFmt w:val="bullet"/>
      <w:lvlText w:val="•"/>
      <w:lvlJc w:val="left"/>
      <w:pPr>
        <w:tabs>
          <w:tab w:val="num" w:pos="4320"/>
        </w:tabs>
        <w:ind w:left="4320" w:hanging="360"/>
      </w:pPr>
      <w:rPr>
        <w:rFonts w:ascii="Arial" w:hAnsi="Arial" w:hint="default"/>
      </w:rPr>
    </w:lvl>
    <w:lvl w:ilvl="6" w:tplc="45A8A320" w:tentative="1">
      <w:start w:val="1"/>
      <w:numFmt w:val="bullet"/>
      <w:lvlText w:val="•"/>
      <w:lvlJc w:val="left"/>
      <w:pPr>
        <w:tabs>
          <w:tab w:val="num" w:pos="5040"/>
        </w:tabs>
        <w:ind w:left="5040" w:hanging="360"/>
      </w:pPr>
      <w:rPr>
        <w:rFonts w:ascii="Arial" w:hAnsi="Arial" w:hint="default"/>
      </w:rPr>
    </w:lvl>
    <w:lvl w:ilvl="7" w:tplc="9508C758" w:tentative="1">
      <w:start w:val="1"/>
      <w:numFmt w:val="bullet"/>
      <w:lvlText w:val="•"/>
      <w:lvlJc w:val="left"/>
      <w:pPr>
        <w:tabs>
          <w:tab w:val="num" w:pos="5760"/>
        </w:tabs>
        <w:ind w:left="5760" w:hanging="360"/>
      </w:pPr>
      <w:rPr>
        <w:rFonts w:ascii="Arial" w:hAnsi="Arial" w:hint="default"/>
      </w:rPr>
    </w:lvl>
    <w:lvl w:ilvl="8" w:tplc="F226309E" w:tentative="1">
      <w:start w:val="1"/>
      <w:numFmt w:val="bullet"/>
      <w:lvlText w:val="•"/>
      <w:lvlJc w:val="left"/>
      <w:pPr>
        <w:tabs>
          <w:tab w:val="num" w:pos="6480"/>
        </w:tabs>
        <w:ind w:left="6480" w:hanging="360"/>
      </w:pPr>
      <w:rPr>
        <w:rFonts w:ascii="Arial" w:hAnsi="Arial" w:hint="default"/>
      </w:rPr>
    </w:lvl>
  </w:abstractNum>
  <w:abstractNum w:abstractNumId="5">
    <w:nsid w:val="5AF4174E"/>
    <w:multiLevelType w:val="hybridMultilevel"/>
    <w:tmpl w:val="9CCE15E8"/>
    <w:lvl w:ilvl="0" w:tplc="AD0E77FC">
      <w:start w:val="1"/>
      <w:numFmt w:val="bullet"/>
      <w:lvlText w:val="•"/>
      <w:lvlJc w:val="left"/>
      <w:pPr>
        <w:tabs>
          <w:tab w:val="num" w:pos="720"/>
        </w:tabs>
        <w:ind w:left="720" w:hanging="360"/>
      </w:pPr>
      <w:rPr>
        <w:rFonts w:ascii="Arial" w:hAnsi="Arial" w:hint="default"/>
      </w:rPr>
    </w:lvl>
    <w:lvl w:ilvl="1" w:tplc="80B2B612" w:tentative="1">
      <w:start w:val="1"/>
      <w:numFmt w:val="bullet"/>
      <w:lvlText w:val="•"/>
      <w:lvlJc w:val="left"/>
      <w:pPr>
        <w:tabs>
          <w:tab w:val="num" w:pos="1440"/>
        </w:tabs>
        <w:ind w:left="1440" w:hanging="360"/>
      </w:pPr>
      <w:rPr>
        <w:rFonts w:ascii="Arial" w:hAnsi="Arial" w:hint="default"/>
      </w:rPr>
    </w:lvl>
    <w:lvl w:ilvl="2" w:tplc="554E0536" w:tentative="1">
      <w:start w:val="1"/>
      <w:numFmt w:val="bullet"/>
      <w:lvlText w:val="•"/>
      <w:lvlJc w:val="left"/>
      <w:pPr>
        <w:tabs>
          <w:tab w:val="num" w:pos="2160"/>
        </w:tabs>
        <w:ind w:left="2160" w:hanging="360"/>
      </w:pPr>
      <w:rPr>
        <w:rFonts w:ascii="Arial" w:hAnsi="Arial" w:hint="default"/>
      </w:rPr>
    </w:lvl>
    <w:lvl w:ilvl="3" w:tplc="22A80FEE" w:tentative="1">
      <w:start w:val="1"/>
      <w:numFmt w:val="bullet"/>
      <w:lvlText w:val="•"/>
      <w:lvlJc w:val="left"/>
      <w:pPr>
        <w:tabs>
          <w:tab w:val="num" w:pos="2880"/>
        </w:tabs>
        <w:ind w:left="2880" w:hanging="360"/>
      </w:pPr>
      <w:rPr>
        <w:rFonts w:ascii="Arial" w:hAnsi="Arial" w:hint="default"/>
      </w:rPr>
    </w:lvl>
    <w:lvl w:ilvl="4" w:tplc="77E611DA" w:tentative="1">
      <w:start w:val="1"/>
      <w:numFmt w:val="bullet"/>
      <w:lvlText w:val="•"/>
      <w:lvlJc w:val="left"/>
      <w:pPr>
        <w:tabs>
          <w:tab w:val="num" w:pos="3600"/>
        </w:tabs>
        <w:ind w:left="3600" w:hanging="360"/>
      </w:pPr>
      <w:rPr>
        <w:rFonts w:ascii="Arial" w:hAnsi="Arial" w:hint="default"/>
      </w:rPr>
    </w:lvl>
    <w:lvl w:ilvl="5" w:tplc="1494EEB0" w:tentative="1">
      <w:start w:val="1"/>
      <w:numFmt w:val="bullet"/>
      <w:lvlText w:val="•"/>
      <w:lvlJc w:val="left"/>
      <w:pPr>
        <w:tabs>
          <w:tab w:val="num" w:pos="4320"/>
        </w:tabs>
        <w:ind w:left="4320" w:hanging="360"/>
      </w:pPr>
      <w:rPr>
        <w:rFonts w:ascii="Arial" w:hAnsi="Arial" w:hint="default"/>
      </w:rPr>
    </w:lvl>
    <w:lvl w:ilvl="6" w:tplc="5E14A7AE" w:tentative="1">
      <w:start w:val="1"/>
      <w:numFmt w:val="bullet"/>
      <w:lvlText w:val="•"/>
      <w:lvlJc w:val="left"/>
      <w:pPr>
        <w:tabs>
          <w:tab w:val="num" w:pos="5040"/>
        </w:tabs>
        <w:ind w:left="5040" w:hanging="360"/>
      </w:pPr>
      <w:rPr>
        <w:rFonts w:ascii="Arial" w:hAnsi="Arial" w:hint="default"/>
      </w:rPr>
    </w:lvl>
    <w:lvl w:ilvl="7" w:tplc="2B84DE2A" w:tentative="1">
      <w:start w:val="1"/>
      <w:numFmt w:val="bullet"/>
      <w:lvlText w:val="•"/>
      <w:lvlJc w:val="left"/>
      <w:pPr>
        <w:tabs>
          <w:tab w:val="num" w:pos="5760"/>
        </w:tabs>
        <w:ind w:left="5760" w:hanging="360"/>
      </w:pPr>
      <w:rPr>
        <w:rFonts w:ascii="Arial" w:hAnsi="Arial" w:hint="default"/>
      </w:rPr>
    </w:lvl>
    <w:lvl w:ilvl="8" w:tplc="6BA65F66" w:tentative="1">
      <w:start w:val="1"/>
      <w:numFmt w:val="bullet"/>
      <w:lvlText w:val="•"/>
      <w:lvlJc w:val="left"/>
      <w:pPr>
        <w:tabs>
          <w:tab w:val="num" w:pos="6480"/>
        </w:tabs>
        <w:ind w:left="6480" w:hanging="360"/>
      </w:pPr>
      <w:rPr>
        <w:rFonts w:ascii="Arial" w:hAnsi="Arial" w:hint="default"/>
      </w:rPr>
    </w:lvl>
  </w:abstractNum>
  <w:abstractNum w:abstractNumId="6">
    <w:nsid w:val="643C1EF9"/>
    <w:multiLevelType w:val="hybridMultilevel"/>
    <w:tmpl w:val="CC0808D2"/>
    <w:lvl w:ilvl="0" w:tplc="D38C243A">
      <w:start w:val="1"/>
      <w:numFmt w:val="bullet"/>
      <w:lvlText w:val="•"/>
      <w:lvlJc w:val="left"/>
      <w:pPr>
        <w:tabs>
          <w:tab w:val="num" w:pos="720"/>
        </w:tabs>
        <w:ind w:left="720" w:hanging="360"/>
      </w:pPr>
      <w:rPr>
        <w:rFonts w:ascii="Arial" w:hAnsi="Arial" w:hint="default"/>
      </w:rPr>
    </w:lvl>
    <w:lvl w:ilvl="1" w:tplc="090C7820" w:tentative="1">
      <w:start w:val="1"/>
      <w:numFmt w:val="bullet"/>
      <w:lvlText w:val="•"/>
      <w:lvlJc w:val="left"/>
      <w:pPr>
        <w:tabs>
          <w:tab w:val="num" w:pos="1440"/>
        </w:tabs>
        <w:ind w:left="1440" w:hanging="360"/>
      </w:pPr>
      <w:rPr>
        <w:rFonts w:ascii="Arial" w:hAnsi="Arial" w:hint="default"/>
      </w:rPr>
    </w:lvl>
    <w:lvl w:ilvl="2" w:tplc="FB9067A8" w:tentative="1">
      <w:start w:val="1"/>
      <w:numFmt w:val="bullet"/>
      <w:lvlText w:val="•"/>
      <w:lvlJc w:val="left"/>
      <w:pPr>
        <w:tabs>
          <w:tab w:val="num" w:pos="2160"/>
        </w:tabs>
        <w:ind w:left="2160" w:hanging="360"/>
      </w:pPr>
      <w:rPr>
        <w:rFonts w:ascii="Arial" w:hAnsi="Arial" w:hint="default"/>
      </w:rPr>
    </w:lvl>
    <w:lvl w:ilvl="3" w:tplc="371EE81E" w:tentative="1">
      <w:start w:val="1"/>
      <w:numFmt w:val="bullet"/>
      <w:lvlText w:val="•"/>
      <w:lvlJc w:val="left"/>
      <w:pPr>
        <w:tabs>
          <w:tab w:val="num" w:pos="2880"/>
        </w:tabs>
        <w:ind w:left="2880" w:hanging="360"/>
      </w:pPr>
      <w:rPr>
        <w:rFonts w:ascii="Arial" w:hAnsi="Arial" w:hint="default"/>
      </w:rPr>
    </w:lvl>
    <w:lvl w:ilvl="4" w:tplc="43FEB5A6" w:tentative="1">
      <w:start w:val="1"/>
      <w:numFmt w:val="bullet"/>
      <w:lvlText w:val="•"/>
      <w:lvlJc w:val="left"/>
      <w:pPr>
        <w:tabs>
          <w:tab w:val="num" w:pos="3600"/>
        </w:tabs>
        <w:ind w:left="3600" w:hanging="360"/>
      </w:pPr>
      <w:rPr>
        <w:rFonts w:ascii="Arial" w:hAnsi="Arial" w:hint="default"/>
      </w:rPr>
    </w:lvl>
    <w:lvl w:ilvl="5" w:tplc="3348B77A" w:tentative="1">
      <w:start w:val="1"/>
      <w:numFmt w:val="bullet"/>
      <w:lvlText w:val="•"/>
      <w:lvlJc w:val="left"/>
      <w:pPr>
        <w:tabs>
          <w:tab w:val="num" w:pos="4320"/>
        </w:tabs>
        <w:ind w:left="4320" w:hanging="360"/>
      </w:pPr>
      <w:rPr>
        <w:rFonts w:ascii="Arial" w:hAnsi="Arial" w:hint="default"/>
      </w:rPr>
    </w:lvl>
    <w:lvl w:ilvl="6" w:tplc="5556568E" w:tentative="1">
      <w:start w:val="1"/>
      <w:numFmt w:val="bullet"/>
      <w:lvlText w:val="•"/>
      <w:lvlJc w:val="left"/>
      <w:pPr>
        <w:tabs>
          <w:tab w:val="num" w:pos="5040"/>
        </w:tabs>
        <w:ind w:left="5040" w:hanging="360"/>
      </w:pPr>
      <w:rPr>
        <w:rFonts w:ascii="Arial" w:hAnsi="Arial" w:hint="default"/>
      </w:rPr>
    </w:lvl>
    <w:lvl w:ilvl="7" w:tplc="219CC56E" w:tentative="1">
      <w:start w:val="1"/>
      <w:numFmt w:val="bullet"/>
      <w:lvlText w:val="•"/>
      <w:lvlJc w:val="left"/>
      <w:pPr>
        <w:tabs>
          <w:tab w:val="num" w:pos="5760"/>
        </w:tabs>
        <w:ind w:left="5760" w:hanging="360"/>
      </w:pPr>
      <w:rPr>
        <w:rFonts w:ascii="Arial" w:hAnsi="Arial" w:hint="default"/>
      </w:rPr>
    </w:lvl>
    <w:lvl w:ilvl="8" w:tplc="9286C0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9"/>
    <w:rsid w:val="000058A6"/>
    <w:rsid w:val="000404D1"/>
    <w:rsid w:val="000E2B97"/>
    <w:rsid w:val="00136981"/>
    <w:rsid w:val="00232A36"/>
    <w:rsid w:val="002455D2"/>
    <w:rsid w:val="002E6BD3"/>
    <w:rsid w:val="00363010"/>
    <w:rsid w:val="0036646A"/>
    <w:rsid w:val="004E10E4"/>
    <w:rsid w:val="00520CC7"/>
    <w:rsid w:val="005401D7"/>
    <w:rsid w:val="00541A34"/>
    <w:rsid w:val="00551213"/>
    <w:rsid w:val="005B614D"/>
    <w:rsid w:val="006A3BA0"/>
    <w:rsid w:val="006B312C"/>
    <w:rsid w:val="00806B47"/>
    <w:rsid w:val="008E4E01"/>
    <w:rsid w:val="009F2602"/>
    <w:rsid w:val="00AD41CF"/>
    <w:rsid w:val="00AE06D9"/>
    <w:rsid w:val="00AE2EE6"/>
    <w:rsid w:val="00B64E4B"/>
    <w:rsid w:val="00B967E1"/>
    <w:rsid w:val="00BB33E0"/>
    <w:rsid w:val="00CB6405"/>
    <w:rsid w:val="00CF086A"/>
    <w:rsid w:val="00CF0ACA"/>
    <w:rsid w:val="00CF7BE2"/>
    <w:rsid w:val="00D120E5"/>
    <w:rsid w:val="00D8445E"/>
    <w:rsid w:val="00DF4F9D"/>
    <w:rsid w:val="00E06F44"/>
    <w:rsid w:val="00E07F3E"/>
    <w:rsid w:val="00E85E17"/>
    <w:rsid w:val="00ED7F4E"/>
    <w:rsid w:val="00F120E3"/>
    <w:rsid w:val="00F736A1"/>
    <w:rsid w:val="00FD19C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AB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E"/>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E"/>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4658">
      <w:bodyDiv w:val="1"/>
      <w:marLeft w:val="0"/>
      <w:marRight w:val="0"/>
      <w:marTop w:val="0"/>
      <w:marBottom w:val="0"/>
      <w:divBdr>
        <w:top w:val="none" w:sz="0" w:space="0" w:color="auto"/>
        <w:left w:val="none" w:sz="0" w:space="0" w:color="auto"/>
        <w:bottom w:val="none" w:sz="0" w:space="0" w:color="auto"/>
        <w:right w:val="none" w:sz="0" w:space="0" w:color="auto"/>
      </w:divBdr>
      <w:divsChild>
        <w:div w:id="1752004966">
          <w:marLeft w:val="547"/>
          <w:marRight w:val="0"/>
          <w:marTop w:val="96"/>
          <w:marBottom w:val="0"/>
          <w:divBdr>
            <w:top w:val="none" w:sz="0" w:space="0" w:color="auto"/>
            <w:left w:val="none" w:sz="0" w:space="0" w:color="auto"/>
            <w:bottom w:val="none" w:sz="0" w:space="0" w:color="auto"/>
            <w:right w:val="none" w:sz="0" w:space="0" w:color="auto"/>
          </w:divBdr>
        </w:div>
        <w:div w:id="149444274">
          <w:marLeft w:val="547"/>
          <w:marRight w:val="0"/>
          <w:marTop w:val="96"/>
          <w:marBottom w:val="0"/>
          <w:divBdr>
            <w:top w:val="none" w:sz="0" w:space="0" w:color="auto"/>
            <w:left w:val="none" w:sz="0" w:space="0" w:color="auto"/>
            <w:bottom w:val="none" w:sz="0" w:space="0" w:color="auto"/>
            <w:right w:val="none" w:sz="0" w:space="0" w:color="auto"/>
          </w:divBdr>
        </w:div>
      </w:divsChild>
    </w:div>
    <w:div w:id="480077050">
      <w:bodyDiv w:val="1"/>
      <w:marLeft w:val="0"/>
      <w:marRight w:val="0"/>
      <w:marTop w:val="0"/>
      <w:marBottom w:val="0"/>
      <w:divBdr>
        <w:top w:val="none" w:sz="0" w:space="0" w:color="auto"/>
        <w:left w:val="none" w:sz="0" w:space="0" w:color="auto"/>
        <w:bottom w:val="none" w:sz="0" w:space="0" w:color="auto"/>
        <w:right w:val="none" w:sz="0" w:space="0" w:color="auto"/>
      </w:divBdr>
      <w:divsChild>
        <w:div w:id="1456606466">
          <w:marLeft w:val="547"/>
          <w:marRight w:val="0"/>
          <w:marTop w:val="96"/>
          <w:marBottom w:val="0"/>
          <w:divBdr>
            <w:top w:val="none" w:sz="0" w:space="0" w:color="auto"/>
            <w:left w:val="none" w:sz="0" w:space="0" w:color="auto"/>
            <w:bottom w:val="none" w:sz="0" w:space="0" w:color="auto"/>
            <w:right w:val="none" w:sz="0" w:space="0" w:color="auto"/>
          </w:divBdr>
        </w:div>
      </w:divsChild>
    </w:div>
    <w:div w:id="679356113">
      <w:bodyDiv w:val="1"/>
      <w:marLeft w:val="0"/>
      <w:marRight w:val="0"/>
      <w:marTop w:val="0"/>
      <w:marBottom w:val="0"/>
      <w:divBdr>
        <w:top w:val="none" w:sz="0" w:space="0" w:color="auto"/>
        <w:left w:val="none" w:sz="0" w:space="0" w:color="auto"/>
        <w:bottom w:val="none" w:sz="0" w:space="0" w:color="auto"/>
        <w:right w:val="none" w:sz="0" w:space="0" w:color="auto"/>
      </w:divBdr>
      <w:divsChild>
        <w:div w:id="1375539610">
          <w:marLeft w:val="547"/>
          <w:marRight w:val="0"/>
          <w:marTop w:val="96"/>
          <w:marBottom w:val="0"/>
          <w:divBdr>
            <w:top w:val="none" w:sz="0" w:space="0" w:color="auto"/>
            <w:left w:val="none" w:sz="0" w:space="0" w:color="auto"/>
            <w:bottom w:val="none" w:sz="0" w:space="0" w:color="auto"/>
            <w:right w:val="none" w:sz="0" w:space="0" w:color="auto"/>
          </w:divBdr>
        </w:div>
        <w:div w:id="703873059">
          <w:marLeft w:val="547"/>
          <w:marRight w:val="0"/>
          <w:marTop w:val="96"/>
          <w:marBottom w:val="0"/>
          <w:divBdr>
            <w:top w:val="none" w:sz="0" w:space="0" w:color="auto"/>
            <w:left w:val="none" w:sz="0" w:space="0" w:color="auto"/>
            <w:bottom w:val="none" w:sz="0" w:space="0" w:color="auto"/>
            <w:right w:val="none" w:sz="0" w:space="0" w:color="auto"/>
          </w:divBdr>
        </w:div>
      </w:divsChild>
    </w:div>
    <w:div w:id="780416284">
      <w:bodyDiv w:val="1"/>
      <w:marLeft w:val="0"/>
      <w:marRight w:val="0"/>
      <w:marTop w:val="0"/>
      <w:marBottom w:val="0"/>
      <w:divBdr>
        <w:top w:val="none" w:sz="0" w:space="0" w:color="auto"/>
        <w:left w:val="none" w:sz="0" w:space="0" w:color="auto"/>
        <w:bottom w:val="none" w:sz="0" w:space="0" w:color="auto"/>
        <w:right w:val="none" w:sz="0" w:space="0" w:color="auto"/>
      </w:divBdr>
      <w:divsChild>
        <w:div w:id="1554004369">
          <w:marLeft w:val="547"/>
          <w:marRight w:val="0"/>
          <w:marTop w:val="96"/>
          <w:marBottom w:val="0"/>
          <w:divBdr>
            <w:top w:val="none" w:sz="0" w:space="0" w:color="auto"/>
            <w:left w:val="none" w:sz="0" w:space="0" w:color="auto"/>
            <w:bottom w:val="none" w:sz="0" w:space="0" w:color="auto"/>
            <w:right w:val="none" w:sz="0" w:space="0" w:color="auto"/>
          </w:divBdr>
        </w:div>
        <w:div w:id="330568478">
          <w:marLeft w:val="547"/>
          <w:marRight w:val="0"/>
          <w:marTop w:val="96"/>
          <w:marBottom w:val="0"/>
          <w:divBdr>
            <w:top w:val="none" w:sz="0" w:space="0" w:color="auto"/>
            <w:left w:val="none" w:sz="0" w:space="0" w:color="auto"/>
            <w:bottom w:val="none" w:sz="0" w:space="0" w:color="auto"/>
            <w:right w:val="none" w:sz="0" w:space="0" w:color="auto"/>
          </w:divBdr>
        </w:div>
        <w:div w:id="1860120417">
          <w:marLeft w:val="547"/>
          <w:marRight w:val="0"/>
          <w:marTop w:val="96"/>
          <w:marBottom w:val="0"/>
          <w:divBdr>
            <w:top w:val="none" w:sz="0" w:space="0" w:color="auto"/>
            <w:left w:val="none" w:sz="0" w:space="0" w:color="auto"/>
            <w:bottom w:val="none" w:sz="0" w:space="0" w:color="auto"/>
            <w:right w:val="none" w:sz="0" w:space="0" w:color="auto"/>
          </w:divBdr>
        </w:div>
      </w:divsChild>
    </w:div>
    <w:div w:id="1355300492">
      <w:bodyDiv w:val="1"/>
      <w:marLeft w:val="0"/>
      <w:marRight w:val="0"/>
      <w:marTop w:val="0"/>
      <w:marBottom w:val="0"/>
      <w:divBdr>
        <w:top w:val="none" w:sz="0" w:space="0" w:color="auto"/>
        <w:left w:val="none" w:sz="0" w:space="0" w:color="auto"/>
        <w:bottom w:val="none" w:sz="0" w:space="0" w:color="auto"/>
        <w:right w:val="none" w:sz="0" w:space="0" w:color="auto"/>
      </w:divBdr>
      <w:divsChild>
        <w:div w:id="344015045">
          <w:marLeft w:val="547"/>
          <w:marRight w:val="0"/>
          <w:marTop w:val="96"/>
          <w:marBottom w:val="0"/>
          <w:divBdr>
            <w:top w:val="none" w:sz="0" w:space="0" w:color="auto"/>
            <w:left w:val="none" w:sz="0" w:space="0" w:color="auto"/>
            <w:bottom w:val="none" w:sz="0" w:space="0" w:color="auto"/>
            <w:right w:val="none" w:sz="0" w:space="0" w:color="auto"/>
          </w:divBdr>
        </w:div>
      </w:divsChild>
    </w:div>
    <w:div w:id="1490512223">
      <w:bodyDiv w:val="1"/>
      <w:marLeft w:val="0"/>
      <w:marRight w:val="0"/>
      <w:marTop w:val="0"/>
      <w:marBottom w:val="0"/>
      <w:divBdr>
        <w:top w:val="none" w:sz="0" w:space="0" w:color="auto"/>
        <w:left w:val="none" w:sz="0" w:space="0" w:color="auto"/>
        <w:bottom w:val="none" w:sz="0" w:space="0" w:color="auto"/>
        <w:right w:val="none" w:sz="0" w:space="0" w:color="auto"/>
      </w:divBdr>
      <w:divsChild>
        <w:div w:id="1138305220">
          <w:marLeft w:val="547"/>
          <w:marRight w:val="0"/>
          <w:marTop w:val="86"/>
          <w:marBottom w:val="0"/>
          <w:divBdr>
            <w:top w:val="none" w:sz="0" w:space="0" w:color="auto"/>
            <w:left w:val="none" w:sz="0" w:space="0" w:color="auto"/>
            <w:bottom w:val="none" w:sz="0" w:space="0" w:color="auto"/>
            <w:right w:val="none" w:sz="0" w:space="0" w:color="auto"/>
          </w:divBdr>
        </w:div>
        <w:div w:id="468865956">
          <w:marLeft w:val="547"/>
          <w:marRight w:val="0"/>
          <w:marTop w:val="86"/>
          <w:marBottom w:val="0"/>
          <w:divBdr>
            <w:top w:val="none" w:sz="0" w:space="0" w:color="auto"/>
            <w:left w:val="none" w:sz="0" w:space="0" w:color="auto"/>
            <w:bottom w:val="none" w:sz="0" w:space="0" w:color="auto"/>
            <w:right w:val="none" w:sz="0" w:space="0" w:color="auto"/>
          </w:divBdr>
        </w:div>
        <w:div w:id="22437716">
          <w:marLeft w:val="547"/>
          <w:marRight w:val="0"/>
          <w:marTop w:val="86"/>
          <w:marBottom w:val="0"/>
          <w:divBdr>
            <w:top w:val="none" w:sz="0" w:space="0" w:color="auto"/>
            <w:left w:val="none" w:sz="0" w:space="0" w:color="auto"/>
            <w:bottom w:val="none" w:sz="0" w:space="0" w:color="auto"/>
            <w:right w:val="none" w:sz="0" w:space="0" w:color="auto"/>
          </w:divBdr>
        </w:div>
        <w:div w:id="1205557772">
          <w:marLeft w:val="547"/>
          <w:marRight w:val="0"/>
          <w:marTop w:val="86"/>
          <w:marBottom w:val="0"/>
          <w:divBdr>
            <w:top w:val="none" w:sz="0" w:space="0" w:color="auto"/>
            <w:left w:val="none" w:sz="0" w:space="0" w:color="auto"/>
            <w:bottom w:val="none" w:sz="0" w:space="0" w:color="auto"/>
            <w:right w:val="none" w:sz="0" w:space="0" w:color="auto"/>
          </w:divBdr>
        </w:div>
        <w:div w:id="251013258">
          <w:marLeft w:val="547"/>
          <w:marRight w:val="0"/>
          <w:marTop w:val="86"/>
          <w:marBottom w:val="0"/>
          <w:divBdr>
            <w:top w:val="none" w:sz="0" w:space="0" w:color="auto"/>
            <w:left w:val="none" w:sz="0" w:space="0" w:color="auto"/>
            <w:bottom w:val="none" w:sz="0" w:space="0" w:color="auto"/>
            <w:right w:val="none" w:sz="0" w:space="0" w:color="auto"/>
          </w:divBdr>
        </w:div>
      </w:divsChild>
    </w:div>
    <w:div w:id="1959215061">
      <w:bodyDiv w:val="1"/>
      <w:marLeft w:val="0"/>
      <w:marRight w:val="0"/>
      <w:marTop w:val="0"/>
      <w:marBottom w:val="0"/>
      <w:divBdr>
        <w:top w:val="none" w:sz="0" w:space="0" w:color="auto"/>
        <w:left w:val="none" w:sz="0" w:space="0" w:color="auto"/>
        <w:bottom w:val="none" w:sz="0" w:space="0" w:color="auto"/>
        <w:right w:val="none" w:sz="0" w:space="0" w:color="auto"/>
      </w:divBdr>
      <w:divsChild>
        <w:div w:id="934291385">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540</Words>
  <Characters>2972</Characters>
  <Application>Microsoft Macintosh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LE CHAPELAIN</dc:creator>
  <cp:keywords/>
  <dc:description/>
  <cp:lastModifiedBy>Loïc LE CHAPELAIN</cp:lastModifiedBy>
  <cp:revision>27</cp:revision>
  <dcterms:created xsi:type="dcterms:W3CDTF">2014-09-14T15:58:00Z</dcterms:created>
  <dcterms:modified xsi:type="dcterms:W3CDTF">2014-10-26T19:35:00Z</dcterms:modified>
</cp:coreProperties>
</file>